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E8" w:rsidRDefault="002255E8" w:rsidP="006E39C4">
      <w:r>
        <w:t xml:space="preserve">                                                                                                   Устав принят </w:t>
      </w:r>
    </w:p>
    <w:p w:rsidR="002255E8" w:rsidRDefault="002255E8" w:rsidP="006E39C4">
      <w:r>
        <w:t xml:space="preserve">                                                                                                   на общем собрании  «  21 » декабря 1993г.</w:t>
      </w:r>
    </w:p>
    <w:p w:rsidR="002255E8" w:rsidRDefault="002255E8" w:rsidP="006E39C4">
      <w:r>
        <w:t xml:space="preserve">                                                                                                  Протокол № 1</w:t>
      </w:r>
    </w:p>
    <w:p w:rsidR="002255E8" w:rsidRDefault="002255E8" w:rsidP="006E39C4">
      <w:pPr>
        <w:tabs>
          <w:tab w:val="left" w:pos="2220"/>
        </w:tabs>
      </w:pPr>
      <w:r>
        <w:tab/>
        <w:t xml:space="preserve">                                                     Принят  в новой редакции </w:t>
      </w:r>
    </w:p>
    <w:p w:rsidR="002255E8" w:rsidRDefault="002255E8" w:rsidP="006E39C4">
      <w:pPr>
        <w:jc w:val="center"/>
      </w:pPr>
      <w:r>
        <w:t xml:space="preserve">                                    «23» мая 2019г</w:t>
      </w:r>
    </w:p>
    <w:p w:rsidR="002255E8" w:rsidRPr="00DE6BD0" w:rsidRDefault="002255E8" w:rsidP="006E39C4"/>
    <w:p w:rsidR="002255E8" w:rsidRPr="00DE6BD0" w:rsidRDefault="002255E8" w:rsidP="006E39C4"/>
    <w:p w:rsidR="002255E8" w:rsidRPr="00DE6BD0" w:rsidRDefault="002255E8" w:rsidP="006E39C4"/>
    <w:p w:rsidR="002255E8" w:rsidRDefault="002255E8" w:rsidP="006E39C4"/>
    <w:p w:rsidR="002255E8" w:rsidRDefault="002255E8" w:rsidP="006E39C4">
      <w:pPr>
        <w:tabs>
          <w:tab w:val="left" w:pos="3060"/>
        </w:tabs>
        <w:rPr>
          <w:b/>
          <w:sz w:val="32"/>
          <w:szCs w:val="32"/>
          <w:u w:val="single"/>
        </w:rPr>
      </w:pPr>
      <w:r>
        <w:tab/>
      </w:r>
      <w:r w:rsidRPr="00DE6BD0">
        <w:rPr>
          <w:b/>
          <w:sz w:val="32"/>
          <w:szCs w:val="32"/>
          <w:u w:val="single"/>
        </w:rPr>
        <w:t>УСТАВ</w:t>
      </w:r>
    </w:p>
    <w:p w:rsidR="002255E8" w:rsidRDefault="002255E8" w:rsidP="006E39C4">
      <w:pPr>
        <w:ind w:firstLine="708"/>
        <w:rPr>
          <w:sz w:val="32"/>
          <w:szCs w:val="32"/>
        </w:rPr>
      </w:pPr>
    </w:p>
    <w:p w:rsidR="002255E8" w:rsidRDefault="002255E8" w:rsidP="006E39C4">
      <w:pPr>
        <w:ind w:firstLine="708"/>
        <w:rPr>
          <w:b/>
          <w:sz w:val="28"/>
          <w:szCs w:val="28"/>
        </w:rPr>
      </w:pPr>
      <w:r w:rsidRPr="00DE6BD0">
        <w:rPr>
          <w:b/>
          <w:sz w:val="28"/>
          <w:szCs w:val="28"/>
        </w:rPr>
        <w:t>ВОЛГОГРАДСКОЙ ОБЛАСТНОЙ ОБЩЕСТВЕННОЙ ОРГАНИЗАЦИИ</w:t>
      </w:r>
    </w:p>
    <w:p w:rsidR="002255E8" w:rsidRPr="00DE6BD0" w:rsidRDefault="002255E8" w:rsidP="006E39C4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DE6BD0">
        <w:rPr>
          <w:b/>
          <w:sz w:val="28"/>
          <w:szCs w:val="28"/>
        </w:rPr>
        <w:t>«АССОЦИАЦИЯ ВРАЧЕЙ АКУШЕРОВ-ГИНЕКОЛОГОВ»</w:t>
      </w:r>
    </w:p>
    <w:p w:rsidR="002255E8" w:rsidRPr="00A724A5" w:rsidRDefault="002255E8" w:rsidP="006E39C4">
      <w:pPr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A724A5">
        <w:rPr>
          <w:rFonts w:ascii="Times New Roman" w:hAnsi="Times New Roman"/>
          <w:sz w:val="24"/>
          <w:szCs w:val="24"/>
        </w:rPr>
        <w:t xml:space="preserve">     1.ОБЩИЕ ПОЛОЖЕНИЯ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1.1 Волгоградская областная общественная организация «Ассоциация врачей акушеров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24A5">
        <w:rPr>
          <w:rFonts w:ascii="Times New Roman" w:hAnsi="Times New Roman"/>
          <w:sz w:val="24"/>
          <w:szCs w:val="24"/>
        </w:rPr>
        <w:t>гинекологов»</w:t>
      </w:r>
      <w:r>
        <w:rPr>
          <w:rFonts w:ascii="Times New Roman" w:hAnsi="Times New Roman"/>
          <w:sz w:val="24"/>
          <w:szCs w:val="24"/>
        </w:rPr>
        <w:t>, в дальнейшем Организация</w:t>
      </w:r>
      <w:r w:rsidRPr="00A724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24A5">
        <w:rPr>
          <w:rFonts w:ascii="Times New Roman" w:hAnsi="Times New Roman"/>
          <w:sz w:val="24"/>
          <w:szCs w:val="24"/>
        </w:rPr>
        <w:t>является добровольным общественным форм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рованием, созданным в результате свободного волеизъявления граждан, объединяющихся на основе общности интересов</w:t>
      </w:r>
      <w:r>
        <w:rPr>
          <w:rFonts w:ascii="Times New Roman" w:hAnsi="Times New Roman"/>
          <w:sz w:val="24"/>
          <w:szCs w:val="24"/>
        </w:rPr>
        <w:t>,</w:t>
      </w:r>
      <w:r w:rsidRPr="00A724A5">
        <w:rPr>
          <w:rFonts w:ascii="Times New Roman" w:hAnsi="Times New Roman"/>
          <w:sz w:val="24"/>
          <w:szCs w:val="24"/>
        </w:rPr>
        <w:t xml:space="preserve"> и действующее на территории Волгоградской области</w:t>
      </w:r>
      <w:r>
        <w:rPr>
          <w:rFonts w:ascii="Times New Roman" w:hAnsi="Times New Roman"/>
          <w:sz w:val="24"/>
          <w:szCs w:val="24"/>
        </w:rPr>
        <w:t>.</w:t>
      </w:r>
      <w:r w:rsidRPr="00A724A5">
        <w:rPr>
          <w:rFonts w:ascii="Times New Roman" w:hAnsi="Times New Roman"/>
          <w:sz w:val="24"/>
          <w:szCs w:val="24"/>
        </w:rPr>
        <w:t xml:space="preserve"> Деятельность организации направлена на создание информационной системы по вопросам репродуктивного здоровья и качества акушерско-гинекологической помощи.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1.2. Организация осуществляет свою деятельность в соответствии с Конституцией РФ, </w:t>
      </w:r>
      <w:r>
        <w:rPr>
          <w:rFonts w:ascii="Times New Roman" w:hAnsi="Times New Roman"/>
          <w:sz w:val="24"/>
          <w:szCs w:val="24"/>
        </w:rPr>
        <w:t xml:space="preserve">Федеральным </w:t>
      </w:r>
      <w:r w:rsidRPr="00A724A5">
        <w:rPr>
          <w:rFonts w:ascii="Times New Roman" w:hAnsi="Times New Roman"/>
          <w:sz w:val="24"/>
          <w:szCs w:val="24"/>
        </w:rPr>
        <w:t>законом «Об общественных объединениях», другим законодательством РФ и настоящим Уставом.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1.3.Организация является  юридическим лицом с момента государственной регистрации, обладает обособленным имуществом, имеет самостоятельный баланс ,имеет расчетный счет и валютные счета в банках РФ за рубежом, вправе от своего имени приобретать им</w:t>
      </w:r>
      <w:r w:rsidRPr="00A724A5">
        <w:rPr>
          <w:rFonts w:ascii="Times New Roman" w:hAnsi="Times New Roman"/>
          <w:sz w:val="24"/>
          <w:szCs w:val="24"/>
        </w:rPr>
        <w:t>у</w:t>
      </w:r>
      <w:r w:rsidRPr="00A724A5">
        <w:rPr>
          <w:rFonts w:ascii="Times New Roman" w:hAnsi="Times New Roman"/>
          <w:sz w:val="24"/>
          <w:szCs w:val="24"/>
        </w:rPr>
        <w:t>щественные и неимущественные права  и обязанности ,быть истцом и ответчиком в суде, арбитражном суде или третейском суде.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1.4.В своей деятельности Организация руководствуется принципами законности, гласн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сти, самоуправления, добровольности и равноправия всех ее членов.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1.5.Организация имеет круглую печать, штамп, бланки со своим наименованием и другие реквизиты. В своей деятельности организация использует символику - изображение ки</w:t>
      </w:r>
      <w:r w:rsidRPr="00A724A5">
        <w:rPr>
          <w:rFonts w:ascii="Times New Roman" w:hAnsi="Times New Roman"/>
          <w:sz w:val="24"/>
          <w:szCs w:val="24"/>
        </w:rPr>
        <w:t>с</w:t>
      </w:r>
      <w:r w:rsidRPr="00A724A5">
        <w:rPr>
          <w:rFonts w:ascii="Times New Roman" w:hAnsi="Times New Roman"/>
          <w:sz w:val="24"/>
          <w:szCs w:val="24"/>
        </w:rPr>
        <w:t>тей рук, держащих ребенка.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1.6.Полное наименование : Волгоградская областная общественная организация «Асс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циация врачей акушеров-гинекологов» Сокращенное наименование : ВООО АВАГ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1.7.Организационно-правовая форма- общественная организация.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1.8.Территориальная сфера деятельности- Волгоградская область, местонахождение  О</w:t>
      </w:r>
      <w:r w:rsidRPr="00A724A5">
        <w:rPr>
          <w:rFonts w:ascii="Times New Roman" w:hAnsi="Times New Roman"/>
          <w:sz w:val="24"/>
          <w:szCs w:val="24"/>
        </w:rPr>
        <w:t>р</w:t>
      </w:r>
      <w:r w:rsidRPr="00A724A5">
        <w:rPr>
          <w:rFonts w:ascii="Times New Roman" w:hAnsi="Times New Roman"/>
          <w:sz w:val="24"/>
          <w:szCs w:val="24"/>
        </w:rPr>
        <w:t>ганизации и Президиума : г. Волгоград.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   2.Цель ведения деятельности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2.1. Целью деятельности Организации  является содействие в создании здоровой семьи, формирование условий для рождения желанных и здоровых детей, сохранению репроду</w:t>
      </w:r>
      <w:r w:rsidRPr="00A724A5">
        <w:rPr>
          <w:rFonts w:ascii="Times New Roman" w:hAnsi="Times New Roman"/>
          <w:sz w:val="24"/>
          <w:szCs w:val="24"/>
        </w:rPr>
        <w:t>к</w:t>
      </w:r>
      <w:r w:rsidRPr="00A724A5">
        <w:rPr>
          <w:rFonts w:ascii="Times New Roman" w:hAnsi="Times New Roman"/>
          <w:sz w:val="24"/>
          <w:szCs w:val="24"/>
        </w:rPr>
        <w:t>тивного здоровья населения, разработке и освоению в практическом родовспоможении актуальных вопросов акушерства и гинекологии , в том числе, проблемы бесплодного брака, снижению частоты абортов, материнской  и младенческой смертности, венерич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ских заболеваний ,СПИДа и  других вопросов.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2.2.Организация  осуществляет следующие виды деятельности: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2.2.1Изучение современных научных достижений в области поддержания здоровья и единства семьи и популяризация их среди населения.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2.2.2.Содействие в разработке комплексных программ по охране репродуктивного здор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вья населения , и в частности, подготовке  девочки к материнству, беременной к родам, оказанию квалифицированной  помощи в родах и послеродовом периоде , профилактике и лечению гинекологических заболеваний.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2.2.3.Проведение мероприятий по повышению уровня знаний и квалификации по вопр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сам деторождения и другим медицинским вопросам врачей ,педагогов, работников соц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альных учреждений, инженеров и техников, разрабатывающих  новые технические сре</w:t>
      </w:r>
      <w:r w:rsidRPr="00A724A5">
        <w:rPr>
          <w:rFonts w:ascii="Times New Roman" w:hAnsi="Times New Roman"/>
          <w:sz w:val="24"/>
          <w:szCs w:val="24"/>
        </w:rPr>
        <w:t>д</w:t>
      </w:r>
      <w:r w:rsidRPr="00A724A5">
        <w:rPr>
          <w:rFonts w:ascii="Times New Roman" w:hAnsi="Times New Roman"/>
          <w:sz w:val="24"/>
          <w:szCs w:val="24"/>
        </w:rPr>
        <w:t>ства медицинского назначения.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2.2.4.Обучение населения навыкам здорового образа жизни силами членов Организации на основе консультаций, демонстрации учебных и научно-популярных видео и кинофил</w:t>
      </w:r>
      <w:r w:rsidRPr="00A724A5">
        <w:rPr>
          <w:rFonts w:ascii="Times New Roman" w:hAnsi="Times New Roman"/>
          <w:sz w:val="24"/>
          <w:szCs w:val="24"/>
        </w:rPr>
        <w:t>ь</w:t>
      </w:r>
      <w:r w:rsidRPr="00A724A5">
        <w:rPr>
          <w:rFonts w:ascii="Times New Roman" w:hAnsi="Times New Roman"/>
          <w:sz w:val="24"/>
          <w:szCs w:val="24"/>
        </w:rPr>
        <w:t>мов, лекций ,бесед и др.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2.2.5.Участие в проведении аттестаций акушеров-гинекологов, их юридическая защита и выдача рекомендаций по трудоустройству.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2.2.6.Содействие в организации и проведении лечебно-консультационной помощи, мед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цинским  работникам и населению по вопросам диагностики и лечения  бесплодного бр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ка, сексуальных расстройств, подготовки к беременности ,профилактике абортов, СПИДа.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    2.3.ПРАВА И ОБЯЗАННОСТИ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Для достижения своих целей и задач Организация имеет право: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2.3.1. Выражать интересы своих членов , проводить повышение и профессионального уровня, проводить и участвовать  в конференциях, симпозиумах  ,семинарах, встречах за круглым столом и других научных заседаниях.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2.3.2.Содействовать установлению и развитию научных связей со специалистами и орг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низациями Волгоградской области, РФ и других  государств, занимающихся данной пр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блемой.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2.3.3.Принимать участие в проведении научных разработок по проблеме репродуктивного здоровья человека.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2.3.4.Участвовать в экспертизе ,клинических испытаниях и санитарно-просветительской  деятельности в отношении средств контрацепции, акушерских  пессариев и других изд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лий медицинского назначения, предназначенных для использования женщинами.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2.3.5.Сотрудничать с другими общественными и государственными организациями в РФ и за рубежом, занимающимися проблемами семьи, материнства , детства и юношества.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2.3.6.Осуществлять деловые контакты в РФ и с иностранными организациями и  фирмами ,а также с их представителями по вопросам ,входящим в компетенцию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2.3.7.Быть учредителем хозяйственных  обществ, товариществ  и других хозяйственных  организаций.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2.4.Организация отвечает по своим  обязательствам, принадлежащим ей имуществом, на которое по законодательству РФ может быть наложено взыскание. Организация не отв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чает  по обязательствам ее членов и государства, равно, как и члены Организации и гос</w:t>
      </w:r>
      <w:r w:rsidRPr="00A724A5">
        <w:rPr>
          <w:rFonts w:ascii="Times New Roman" w:hAnsi="Times New Roman"/>
          <w:sz w:val="24"/>
          <w:szCs w:val="24"/>
        </w:rPr>
        <w:t>у</w:t>
      </w:r>
      <w:r w:rsidRPr="00A724A5">
        <w:rPr>
          <w:rFonts w:ascii="Times New Roman" w:hAnsi="Times New Roman"/>
          <w:sz w:val="24"/>
          <w:szCs w:val="24"/>
        </w:rPr>
        <w:t>дарство  не отвечает по ее обязательствам.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2.5.Организация обязана соблюдать законодательство РФ, общепризнанные принципы и нормы  международного права, касающиеся сферы ее деятельности , а также нормы, пр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дусмотренные ее уставом и иными учредительными документами;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-ежегодно публиковать отчет об использовании своего имущества или обеспечивать до</w:t>
      </w:r>
      <w:r w:rsidRPr="00A724A5">
        <w:rPr>
          <w:rFonts w:ascii="Times New Roman" w:hAnsi="Times New Roman"/>
          <w:sz w:val="24"/>
          <w:szCs w:val="24"/>
        </w:rPr>
        <w:t>с</w:t>
      </w:r>
      <w:r w:rsidRPr="00A724A5">
        <w:rPr>
          <w:rFonts w:ascii="Times New Roman" w:hAnsi="Times New Roman"/>
          <w:sz w:val="24"/>
          <w:szCs w:val="24"/>
        </w:rPr>
        <w:t>тупность ознакомления с указанным отчетом;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-ежегодно информировать орган, регистрирующий общественные объединения о продо</w:t>
      </w:r>
      <w:r w:rsidRPr="00A724A5">
        <w:rPr>
          <w:rFonts w:ascii="Times New Roman" w:hAnsi="Times New Roman"/>
          <w:sz w:val="24"/>
          <w:szCs w:val="24"/>
        </w:rPr>
        <w:t>л</w:t>
      </w:r>
      <w:r w:rsidRPr="00A724A5">
        <w:rPr>
          <w:rFonts w:ascii="Times New Roman" w:hAnsi="Times New Roman"/>
          <w:sz w:val="24"/>
          <w:szCs w:val="24"/>
        </w:rPr>
        <w:t>жении своей деятельности с указанием действительного местонахождения постоянно де</w:t>
      </w:r>
      <w:r w:rsidRPr="00A724A5">
        <w:rPr>
          <w:rFonts w:ascii="Times New Roman" w:hAnsi="Times New Roman"/>
          <w:sz w:val="24"/>
          <w:szCs w:val="24"/>
        </w:rPr>
        <w:t>й</w:t>
      </w:r>
      <w:r w:rsidRPr="00A724A5">
        <w:rPr>
          <w:rFonts w:ascii="Times New Roman" w:hAnsi="Times New Roman"/>
          <w:sz w:val="24"/>
          <w:szCs w:val="24"/>
        </w:rPr>
        <w:t>ствующего руководящего органа , его названия и данных  о руководителях общественного объединения в объеме сведений , включаемый в единый  государственный реестр юрид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ческих лиц;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-представлять по запросу органа, регистрирующего  общественные  объединения, а также годовые и квартальные отчеты о своей деятельности в объеме сведений, представляемые в налоговые органы;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--допускать представителей органа, регистрирующего общественные объединения, на проводимые общественным объединением мероприятия;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-оказывать содействие представителем органа, регистрирующего общественные  объед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нения, в ознакомлении с деятельностью объединения в связи с достижением уставных ц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лей и соблюдением  законодательства РФ;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-непредставление обновленных сведений для внесения в единый государственный реестр юридических лиц в течение трех лет влечет за собой обращение органа зарегистрирова</w:t>
      </w:r>
      <w:r w:rsidRPr="00A724A5">
        <w:rPr>
          <w:rFonts w:ascii="Times New Roman" w:hAnsi="Times New Roman"/>
          <w:sz w:val="24"/>
          <w:szCs w:val="24"/>
        </w:rPr>
        <w:t>в</w:t>
      </w:r>
      <w:r w:rsidRPr="00A724A5">
        <w:rPr>
          <w:rFonts w:ascii="Times New Roman" w:hAnsi="Times New Roman"/>
          <w:sz w:val="24"/>
          <w:szCs w:val="24"/>
        </w:rPr>
        <w:t>шего  Организацию, в суд с иском о признании  данного  объединения , прекратившем свою деятельность в качестве юридического лица и об исключении его из единого гос</w:t>
      </w:r>
      <w:r w:rsidRPr="00A724A5">
        <w:rPr>
          <w:rFonts w:ascii="Times New Roman" w:hAnsi="Times New Roman"/>
          <w:sz w:val="24"/>
          <w:szCs w:val="24"/>
        </w:rPr>
        <w:t>у</w:t>
      </w:r>
      <w:r w:rsidRPr="00A724A5">
        <w:rPr>
          <w:rFonts w:ascii="Times New Roman" w:hAnsi="Times New Roman"/>
          <w:sz w:val="24"/>
          <w:szCs w:val="24"/>
        </w:rPr>
        <w:t>дарственного  реестра  юридических  лиц.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      3. ЧЛЕНСТВО ОРГАНИЗАЦИИ. ПРАВА И ОБЯЗАННОСТИ ЧЛЕНОВ.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3.1.Членами Организации могут быть как отдельные граждане , достигшие 18 лет, так и  юридические лица- общественные  объединения , признающие цели и задачи  Организ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ции, ежегодно выплачивающие членские взносы и участвующие в работе; ученые, дипл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мированные  практические  врачи, а  также  инженерно-технические  работники, педагоги, юристы, социологи и другие  специалисты, принимающие участие  в  деятельности  Орг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3.2.В районах области могут  создаваться  отделения  Организации  при  наличии  не  м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нее 3-х  членов. Отделения не обладают правами юридического лица, владеют имущес</w:t>
      </w:r>
      <w:r w:rsidRPr="00A724A5">
        <w:rPr>
          <w:rFonts w:ascii="Times New Roman" w:hAnsi="Times New Roman"/>
          <w:sz w:val="24"/>
          <w:szCs w:val="24"/>
        </w:rPr>
        <w:t>т</w:t>
      </w:r>
      <w:r w:rsidRPr="00A724A5">
        <w:rPr>
          <w:rFonts w:ascii="Times New Roman" w:hAnsi="Times New Roman"/>
          <w:sz w:val="24"/>
          <w:szCs w:val="24"/>
        </w:rPr>
        <w:t>вом на правах оперативного управления. Отделения  действуют  на  основании  данного  устава. Высшим  органом  отделения  является  общее  собрание  отделения, созываемое  не  реже  одного  раза  в  год, на котором избирается  руководитель  отделения.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3.3.Почетными членами Организации могут быть отечественные  и  зарубежные  специ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листы, имеющие  значительные  заслуги  в  области  теоретической и практической  мед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цины, а  также  особые  заслуги  перед  Организацией. Права почетных членов Организ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ции устанавливаются  Президиумом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3.4.Прием в члены  Организации производится по  решению  ее  Президиума  на  основ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нии  письменного  заявления  при  наличии  рекомендации  одного  из  ее членов.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3.5.Члены  Организации (юридические лица- общественные  объединения  в  лице  своих  полномочных  представителей) имеют  право  избирать  и  быть  избранными  в  руков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дящие  органы  Организации, вносить на рассмотрение  предложения  ,  входящие  в  круг  уставных  задач  ,  участвовать  в  голосовании  с  правом  решающего  голоса  на  конф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ренции  (при этом  член  - юридическое  лицо  обладает  одним  голосом),пользоваться  в  первоочередном порядке  информационными  услугами, предоставляемыми  Организац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ей.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3.6.Члены Организации обязаны: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3.6.1.Соблюдать Устав Организации и выполнять решения, принятые  ее  руководящими органами</w:t>
      </w:r>
    </w:p>
    <w:p w:rsidR="002255E8" w:rsidRPr="00A724A5" w:rsidRDefault="002255E8" w:rsidP="00A724A5">
      <w:pPr>
        <w:ind w:left="-142"/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3.6.2. Активно содействовать решению задач,  стоящими перед ней.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3.6.3.Способствовать  внедрению научно-технических достижений и     разработок    О</w:t>
      </w:r>
      <w:r w:rsidRPr="00A724A5">
        <w:rPr>
          <w:rFonts w:ascii="Times New Roman" w:hAnsi="Times New Roman"/>
          <w:sz w:val="24"/>
          <w:szCs w:val="24"/>
        </w:rPr>
        <w:t>р</w:t>
      </w:r>
      <w:r w:rsidRPr="00A724A5">
        <w:rPr>
          <w:rFonts w:ascii="Times New Roman" w:hAnsi="Times New Roman"/>
          <w:sz w:val="24"/>
          <w:szCs w:val="24"/>
        </w:rPr>
        <w:t>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3.6.4. Оказывать всемерную  помощь своим коллегам по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3.6.5.Уплачивать вступительные  и ежегодные  членские  в размере, установленном  о</w:t>
      </w:r>
      <w:r w:rsidRPr="00A724A5">
        <w:rPr>
          <w:rFonts w:ascii="Times New Roman" w:hAnsi="Times New Roman"/>
          <w:sz w:val="24"/>
          <w:szCs w:val="24"/>
        </w:rPr>
        <w:t>б</w:t>
      </w:r>
      <w:r w:rsidRPr="00A724A5">
        <w:rPr>
          <w:rFonts w:ascii="Times New Roman" w:hAnsi="Times New Roman"/>
          <w:sz w:val="24"/>
          <w:szCs w:val="24"/>
        </w:rPr>
        <w:t>щим собранием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3.7.Членство в Организации может быть прекращено по желанию ее членов, а  также по решению общего собрания в том случае, если деятельность ее члена противоречит  целям  и  задачам ,  а также дискредитирует Организацию. В случае несогласия  с  исключением  член Организации  может  апеллировать в  вышестоящий орган Организации. При выходе из состава Организации или исключении из ее членов вступительные взносы не подлежат возврату.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      4. Деятельность, приносящая доход.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4.1. Организация в порядке ,определяемом законодательством,  осуществ-ляет  принос</w:t>
      </w:r>
      <w:r w:rsidRPr="00A724A5">
        <w:rPr>
          <w:rFonts w:ascii="Times New Roman" w:hAnsi="Times New Roman"/>
          <w:sz w:val="24"/>
          <w:szCs w:val="24"/>
        </w:rPr>
        <w:t>я</w:t>
      </w:r>
      <w:r w:rsidRPr="00A724A5">
        <w:rPr>
          <w:rFonts w:ascii="Times New Roman" w:hAnsi="Times New Roman"/>
          <w:sz w:val="24"/>
          <w:szCs w:val="24"/>
        </w:rPr>
        <w:t>щую доход деятельность в соответствии с уставными целями и соответствующую уста</w:t>
      </w:r>
      <w:r w:rsidRPr="00A724A5">
        <w:rPr>
          <w:rFonts w:ascii="Times New Roman" w:hAnsi="Times New Roman"/>
          <w:sz w:val="24"/>
          <w:szCs w:val="24"/>
        </w:rPr>
        <w:t>в</w:t>
      </w:r>
      <w:r w:rsidRPr="00A724A5">
        <w:rPr>
          <w:rFonts w:ascii="Times New Roman" w:hAnsi="Times New Roman"/>
          <w:sz w:val="24"/>
          <w:szCs w:val="24"/>
        </w:rPr>
        <w:t>ным задачам: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-издавать и распространять информационные бюллетени, письма, сборники, монографии и другую научную литературу, а также научные видео- и кинофильмы, другие учебно-наглядные пособия.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-привлекать личные средства граждан и юридических лиц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-заключать договоры с государственными ,коммерческими и некоммерческими организ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циями, банками.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Организация создает лишь в целях  выполнения   уставных  задач хозяйственные  общес</w:t>
      </w:r>
      <w:r w:rsidRPr="00A724A5">
        <w:rPr>
          <w:rFonts w:ascii="Times New Roman" w:hAnsi="Times New Roman"/>
          <w:sz w:val="24"/>
          <w:szCs w:val="24"/>
        </w:rPr>
        <w:t>т</w:t>
      </w:r>
      <w:r w:rsidRPr="00A724A5">
        <w:rPr>
          <w:rFonts w:ascii="Times New Roman" w:hAnsi="Times New Roman"/>
          <w:sz w:val="24"/>
          <w:szCs w:val="24"/>
        </w:rPr>
        <w:t>ва, товарищества и иные  хозяйственные  организации, обладающие  правами  юридич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ского  лица.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Создаваемые    Организацией  хозяйственные  товарищества, общества  и  иные хозяйс</w:t>
      </w:r>
      <w:r w:rsidRPr="00A724A5">
        <w:rPr>
          <w:rFonts w:ascii="Times New Roman" w:hAnsi="Times New Roman"/>
          <w:sz w:val="24"/>
          <w:szCs w:val="24"/>
        </w:rPr>
        <w:t>т</w:t>
      </w:r>
      <w:r w:rsidRPr="00A724A5">
        <w:rPr>
          <w:rFonts w:ascii="Times New Roman" w:hAnsi="Times New Roman"/>
          <w:sz w:val="24"/>
          <w:szCs w:val="24"/>
        </w:rPr>
        <w:t>венные  организации,  вносят  в  бюджет  платежи  в  порядке  и  размерах,  установле</w:t>
      </w:r>
      <w:r w:rsidRPr="00A724A5">
        <w:rPr>
          <w:rFonts w:ascii="Times New Roman" w:hAnsi="Times New Roman"/>
          <w:sz w:val="24"/>
          <w:szCs w:val="24"/>
        </w:rPr>
        <w:t>н</w:t>
      </w:r>
      <w:r w:rsidRPr="00A724A5">
        <w:rPr>
          <w:rFonts w:ascii="Times New Roman" w:hAnsi="Times New Roman"/>
          <w:sz w:val="24"/>
          <w:szCs w:val="24"/>
        </w:rPr>
        <w:t>ных  законом.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Доходы от приносящей доход деятельности Организации не  могут  перераспределяться между членами  и  используются  только  для  выполнения  уставных  целей; допускается  использование  Организацией  своих средств  на  благотворительные  цели.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5.СОБСТВЕННОСТЬ ОРГАНИЗАЦИИ.ИСТОЧНИКИ ФОРМИРОВАНИЯ ИМУЩ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СТВА.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5.1.Организация  может  иметь   в  собственности  здания, сооружения, жилищный фонд, оборудование, инвентарь, имущество культурно-просветительного  и  оздоровительного  назначения, денежные  средства, акции, другие  ценные  бумаги  и  иное  имущество,  н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обходимое  для  материального  обеспечения  деятельности,  предусмотренной  Уставом.  В  собственности  Организации  могут  находиться  издательства,  учреждения, средства  массовой  информации , создаваемые  за  счет  своих  средств  в  соответствии  с  целями 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 Денежные средства  Организации  формируются  из  вступительных  взносов  и  п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жертвований; поступлений от проведения в  соответствии  с  Уставом  лекций, выставок, просветительных   и иных  мероприятий , лотерей; доходов  от предпринимательской  и  издательской  деятельности ;  других  не  запрещенных  законом  поступлений.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Собственность  Организации  охраняется  законом.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6. ОРГАНЫ  УПРАВЛЕНИЯ  И  КОНТРОЛЯ.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6.1.Высшим органом управления  Организации  является  конференция (общее собрание - при менее 100 членов общества), созываемая не менее одного раза  в  год. Конференция  является  правомочной ,  если  на  ней  присутствуют  более  половины  делегатов  от  г</w:t>
      </w:r>
      <w:r w:rsidRPr="00A724A5">
        <w:rPr>
          <w:rFonts w:ascii="Times New Roman" w:hAnsi="Times New Roman"/>
          <w:sz w:val="24"/>
          <w:szCs w:val="24"/>
        </w:rPr>
        <w:t>о</w:t>
      </w:r>
      <w:r w:rsidRPr="00A724A5">
        <w:rPr>
          <w:rFonts w:ascii="Times New Roman" w:hAnsi="Times New Roman"/>
          <w:sz w:val="24"/>
          <w:szCs w:val="24"/>
        </w:rPr>
        <w:t>ловной  организации  и  отделений Организации. Внеочередная  конференция созывается  по  решению  Президиума  или  не  менее одной  трети  от  членов  Организации. Норма представительства устанавливается  Президиумом.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К исключительной компетенции Конференции  относится:                       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-определение  приоритетных  направлений  деятельности  Организации,    принципов  о</w:t>
      </w:r>
      <w:r w:rsidRPr="00A724A5">
        <w:rPr>
          <w:rFonts w:ascii="Times New Roman" w:hAnsi="Times New Roman"/>
          <w:sz w:val="24"/>
          <w:szCs w:val="24"/>
        </w:rPr>
        <w:t>б</w:t>
      </w:r>
      <w:r w:rsidRPr="00A724A5">
        <w:rPr>
          <w:rFonts w:ascii="Times New Roman" w:hAnsi="Times New Roman"/>
          <w:sz w:val="24"/>
          <w:szCs w:val="24"/>
        </w:rPr>
        <w:t>разования  и  использования  ее  имущества;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-утверждение и  изменение  Устава  Организации;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-определение порядка приема  в  состав  членов  Организации  и исключения из  числа  ее  членов  других  органов;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-избрание президента и досрочное  прекращение  его  полномочий;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-утверждение  годовых  отчетов  и  бухгалтерской  ( финансовой)  отчетности Организ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ции;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-принятие  решений  о  создании  Организацией  других  юридических  лиц, об  участии  Организации  в  других  юридических  лицах,  о  создании  и  прекращении  деятельности  отделений  Организации;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-принятие  решений  о  реорганизации  и  ликвидации  Организации, о  назначении  ли</w:t>
      </w:r>
      <w:r w:rsidRPr="00A724A5">
        <w:rPr>
          <w:rFonts w:ascii="Times New Roman" w:hAnsi="Times New Roman"/>
          <w:sz w:val="24"/>
          <w:szCs w:val="24"/>
        </w:rPr>
        <w:t>к</w:t>
      </w:r>
      <w:r w:rsidRPr="00A724A5">
        <w:rPr>
          <w:rFonts w:ascii="Times New Roman" w:hAnsi="Times New Roman"/>
          <w:sz w:val="24"/>
          <w:szCs w:val="24"/>
        </w:rPr>
        <w:t>видационной  комиссии (ликвидатор)  и  об  утверждении  ликвидационного  баланса;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-избрание  ревизионной  комиссии (ревизора)  и назначение  аудиторской  организации  или  индивидуального  аудитора  Организации;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-определение  порядка , размера  и  способа  уплаты членских  взносов.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6.2.Конференция Организации  заслушивает  отчеты  Президиума,  а  также ревизионной  комиссии , выносит  заключения  по  заслушанным  вопросам  и  утверждает  перспекти</w:t>
      </w:r>
      <w:r w:rsidRPr="00A724A5">
        <w:rPr>
          <w:rFonts w:ascii="Times New Roman" w:hAnsi="Times New Roman"/>
          <w:sz w:val="24"/>
          <w:szCs w:val="24"/>
        </w:rPr>
        <w:t>в</w:t>
      </w:r>
      <w:r w:rsidRPr="00A724A5">
        <w:rPr>
          <w:rFonts w:ascii="Times New Roman" w:hAnsi="Times New Roman"/>
          <w:sz w:val="24"/>
          <w:szCs w:val="24"/>
        </w:rPr>
        <w:t>ные  планы  и  бюджет 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6.3.В период  между  конференциями  руководящим  органом  Организации  является  Президиум  во  главе  в  президентом , избираемые  конференцией  на  срок  3 года  из  числа  членов  Организации. Решения  Президиума  принимаются  простым  большинс</w:t>
      </w:r>
      <w:r w:rsidRPr="00A724A5">
        <w:rPr>
          <w:rFonts w:ascii="Times New Roman" w:hAnsi="Times New Roman"/>
          <w:sz w:val="24"/>
          <w:szCs w:val="24"/>
        </w:rPr>
        <w:t>т</w:t>
      </w:r>
      <w:r w:rsidRPr="00A724A5">
        <w:rPr>
          <w:rFonts w:ascii="Times New Roman" w:hAnsi="Times New Roman"/>
          <w:sz w:val="24"/>
          <w:szCs w:val="24"/>
        </w:rPr>
        <w:t>вом , открытым  голосованием. Заседание  президиума  проводится  не  реже  1  раза  в  квартал.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6.4.Коллегтальным исполнительным органом  является Президиум: -контролирует выпо</w:t>
      </w:r>
      <w:r w:rsidRPr="00A724A5">
        <w:rPr>
          <w:rFonts w:ascii="Times New Roman" w:hAnsi="Times New Roman"/>
          <w:sz w:val="24"/>
          <w:szCs w:val="24"/>
        </w:rPr>
        <w:t>л</w:t>
      </w:r>
      <w:r w:rsidRPr="00A724A5">
        <w:rPr>
          <w:rFonts w:ascii="Times New Roman" w:hAnsi="Times New Roman"/>
          <w:sz w:val="24"/>
          <w:szCs w:val="24"/>
        </w:rPr>
        <w:t>нение решений,  принятых  на  конференциях  и  своих  заседаниях;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-принимает решения  по  вопросам  текущей  деятельности  Организации;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-утверждает уставы  создаваемых  хозяйственных  товариществ  и  обществ;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-определяет  круг  обязанностей ,  условия  и  порядок  в  случае  необходимости назнач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ния  и  освобождения  исполнительного  директора;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-осуществляет  созыв  конференции.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6.6.Президент  осуществляет  руководство  президиумом  Организации, составляет  пе</w:t>
      </w:r>
      <w:r w:rsidRPr="00A724A5">
        <w:rPr>
          <w:rFonts w:ascii="Times New Roman" w:hAnsi="Times New Roman"/>
          <w:sz w:val="24"/>
          <w:szCs w:val="24"/>
        </w:rPr>
        <w:t>р</w:t>
      </w:r>
      <w:r w:rsidRPr="00A724A5">
        <w:rPr>
          <w:rFonts w:ascii="Times New Roman" w:hAnsi="Times New Roman"/>
          <w:sz w:val="24"/>
          <w:szCs w:val="24"/>
        </w:rPr>
        <w:t>спективные  и  ежегодные  планы  и  направление  работы,  осуществляет  оперативное  руководство  Организацией,  открывает  в  банках  расчетные  счета  и  другие  счета  О</w:t>
      </w:r>
      <w:r w:rsidRPr="00A724A5">
        <w:rPr>
          <w:rFonts w:ascii="Times New Roman" w:hAnsi="Times New Roman"/>
          <w:sz w:val="24"/>
          <w:szCs w:val="24"/>
        </w:rPr>
        <w:t>р</w:t>
      </w:r>
      <w:r w:rsidRPr="00A724A5">
        <w:rPr>
          <w:rFonts w:ascii="Times New Roman" w:hAnsi="Times New Roman"/>
          <w:sz w:val="24"/>
          <w:szCs w:val="24"/>
        </w:rPr>
        <w:t>ганизации, распоряжается  средствами  и  круглой  печатью  организации;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-действует от имени Организации без  доверенности ;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-организует  ведение  бухгалтерского  учета.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   7.Ревизионная  комиссия  (ревизор) избирается  конференцией  на  срок  3 года. Рев</w:t>
      </w:r>
      <w:r w:rsidRPr="00A724A5">
        <w:rPr>
          <w:rFonts w:ascii="Times New Roman" w:hAnsi="Times New Roman"/>
          <w:sz w:val="24"/>
          <w:szCs w:val="24"/>
        </w:rPr>
        <w:t>и</w:t>
      </w:r>
      <w:r w:rsidRPr="00A724A5">
        <w:rPr>
          <w:rFonts w:ascii="Times New Roman" w:hAnsi="Times New Roman"/>
          <w:sz w:val="24"/>
          <w:szCs w:val="24"/>
        </w:rPr>
        <w:t>зионная  комиссия  осуществляет  контроль  за  финансово-хозяйственной  деятельностью  Организации, проверяет  состояние  документации. Результаты  своей  работы  и  пров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рок  , проводимых  ежегодно ,Ревизионная  комиссия  представляет  в  Президиум  и  до</w:t>
      </w:r>
      <w:r w:rsidRPr="00A724A5">
        <w:rPr>
          <w:rFonts w:ascii="Times New Roman" w:hAnsi="Times New Roman"/>
          <w:sz w:val="24"/>
          <w:szCs w:val="24"/>
        </w:rPr>
        <w:t>к</w:t>
      </w:r>
      <w:r w:rsidRPr="00A724A5">
        <w:rPr>
          <w:rFonts w:ascii="Times New Roman" w:hAnsi="Times New Roman"/>
          <w:sz w:val="24"/>
          <w:szCs w:val="24"/>
        </w:rPr>
        <w:t>ладывает  на  конференции  Организации.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 xml:space="preserve">            8. ПРЕКРАЩЕНИЕ  ДЕЯТЕЛЬНОСТИ.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8.1. Организация прекращает свою  деятельность  по  решению  конференции  путем  р</w:t>
      </w:r>
      <w:r w:rsidRPr="00A724A5">
        <w:rPr>
          <w:rFonts w:ascii="Times New Roman" w:hAnsi="Times New Roman"/>
          <w:sz w:val="24"/>
          <w:szCs w:val="24"/>
        </w:rPr>
        <w:t>е</w:t>
      </w:r>
      <w:r w:rsidRPr="00A724A5">
        <w:rPr>
          <w:rFonts w:ascii="Times New Roman" w:hAnsi="Times New Roman"/>
          <w:sz w:val="24"/>
          <w:szCs w:val="24"/>
        </w:rPr>
        <w:t>организации  или  ликвидации.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8.2.Реорганизация  (слияние, присоединение, разделение, выделение, преобразование) и ликвидация  Организации  осуществляется  в  соответствии и  в  порядке , предусмотре</w:t>
      </w:r>
      <w:r w:rsidRPr="00A724A5">
        <w:rPr>
          <w:rFonts w:ascii="Times New Roman" w:hAnsi="Times New Roman"/>
          <w:sz w:val="24"/>
          <w:szCs w:val="24"/>
        </w:rPr>
        <w:t>н</w:t>
      </w:r>
      <w:r w:rsidRPr="00A724A5">
        <w:rPr>
          <w:rFonts w:ascii="Times New Roman" w:hAnsi="Times New Roman"/>
          <w:sz w:val="24"/>
          <w:szCs w:val="24"/>
        </w:rPr>
        <w:t>ном  гражданским  законодательством  РФ.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8.3.Организация ликвидируется или  реорганизуется  по  решению  общего собр</w:t>
      </w:r>
      <w:r w:rsidRPr="00A724A5">
        <w:rPr>
          <w:rFonts w:ascii="Times New Roman" w:hAnsi="Times New Roman"/>
          <w:sz w:val="24"/>
          <w:szCs w:val="24"/>
        </w:rPr>
        <w:t>а</w:t>
      </w:r>
      <w:r w:rsidRPr="00A724A5">
        <w:rPr>
          <w:rFonts w:ascii="Times New Roman" w:hAnsi="Times New Roman"/>
          <w:sz w:val="24"/>
          <w:szCs w:val="24"/>
        </w:rPr>
        <w:t>ния(конференции)не менее двумя  третями  голосов  членов(делегатов), присутствующих на общем собрании (конференции)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8.4. В случае  и  порядке  ,установленном  законодательством  РФ, Организация  может  быть  ликвидирована  по  решению  соответствующего  суда.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8.5. Имущество  Организации ,ликвидированной  по решению  конференции, направляе</w:t>
      </w:r>
      <w:r w:rsidRPr="00A724A5">
        <w:rPr>
          <w:rFonts w:ascii="Times New Roman" w:hAnsi="Times New Roman"/>
          <w:sz w:val="24"/>
          <w:szCs w:val="24"/>
        </w:rPr>
        <w:t>т</w:t>
      </w:r>
      <w:r w:rsidRPr="00A724A5">
        <w:rPr>
          <w:rFonts w:ascii="Times New Roman" w:hAnsi="Times New Roman"/>
          <w:sz w:val="24"/>
          <w:szCs w:val="24"/>
        </w:rPr>
        <w:t>ся на  цели , предусмотренные  настоящим  Уставом.  В  случае  ликвидации  Организации  по решению  суда  имущество  может  обращаться  в  собственность  государства.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  <w:r w:rsidRPr="00A724A5">
        <w:rPr>
          <w:rFonts w:ascii="Times New Roman" w:hAnsi="Times New Roman"/>
          <w:sz w:val="24"/>
          <w:szCs w:val="24"/>
        </w:rPr>
        <w:t>8.6.Организация обеспечивает  учет  и  сохранность  документов  по  личному  составу  и  при  прекращении  деятельности  своевременно  передает их  в  установленном  порядке  на  государственное   хранение.</w:t>
      </w:r>
    </w:p>
    <w:p w:rsidR="002255E8" w:rsidRPr="00A724A5" w:rsidRDefault="002255E8" w:rsidP="00A724A5">
      <w:pPr>
        <w:jc w:val="both"/>
        <w:rPr>
          <w:rFonts w:ascii="Times New Roman" w:hAnsi="Times New Roman"/>
          <w:sz w:val="24"/>
          <w:szCs w:val="24"/>
        </w:rPr>
      </w:pPr>
    </w:p>
    <w:sectPr w:rsidR="002255E8" w:rsidRPr="00A724A5" w:rsidSect="00870A3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5E8" w:rsidRDefault="002255E8" w:rsidP="001C392A">
      <w:pPr>
        <w:spacing w:after="0" w:line="240" w:lineRule="auto"/>
      </w:pPr>
      <w:r>
        <w:separator/>
      </w:r>
    </w:p>
  </w:endnote>
  <w:endnote w:type="continuationSeparator" w:id="1">
    <w:p w:rsidR="002255E8" w:rsidRDefault="002255E8" w:rsidP="001C3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5E8" w:rsidRDefault="002255E8" w:rsidP="001C392A">
      <w:pPr>
        <w:spacing w:after="0" w:line="240" w:lineRule="auto"/>
      </w:pPr>
      <w:r>
        <w:separator/>
      </w:r>
    </w:p>
  </w:footnote>
  <w:footnote w:type="continuationSeparator" w:id="1">
    <w:p w:rsidR="002255E8" w:rsidRDefault="002255E8" w:rsidP="001C3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E8" w:rsidRDefault="002255E8" w:rsidP="001C392A">
    <w:pPr>
      <w:pStyle w:val="Header"/>
      <w:ind w:left="-284" w:firstLine="28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1CA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85A3F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9A856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936A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E6CA4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96EE8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4CCA1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C001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3BA9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064EC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055D"/>
    <w:rsid w:val="000638FF"/>
    <w:rsid w:val="000C22D2"/>
    <w:rsid w:val="00120D31"/>
    <w:rsid w:val="00172B33"/>
    <w:rsid w:val="001A28AF"/>
    <w:rsid w:val="001B50DB"/>
    <w:rsid w:val="001C392A"/>
    <w:rsid w:val="001E5BD2"/>
    <w:rsid w:val="002255E8"/>
    <w:rsid w:val="00316C7D"/>
    <w:rsid w:val="0034233E"/>
    <w:rsid w:val="00364AD3"/>
    <w:rsid w:val="003A03CD"/>
    <w:rsid w:val="004228BA"/>
    <w:rsid w:val="00451565"/>
    <w:rsid w:val="00486780"/>
    <w:rsid w:val="004F2411"/>
    <w:rsid w:val="0052055D"/>
    <w:rsid w:val="00540D34"/>
    <w:rsid w:val="00575C7D"/>
    <w:rsid w:val="005D1DBC"/>
    <w:rsid w:val="005D3509"/>
    <w:rsid w:val="005D4A47"/>
    <w:rsid w:val="005E06FC"/>
    <w:rsid w:val="00644E95"/>
    <w:rsid w:val="00645962"/>
    <w:rsid w:val="006D7A1F"/>
    <w:rsid w:val="006E39C4"/>
    <w:rsid w:val="007646CC"/>
    <w:rsid w:val="00765067"/>
    <w:rsid w:val="00773D43"/>
    <w:rsid w:val="00786CA6"/>
    <w:rsid w:val="007D66E4"/>
    <w:rsid w:val="00870A3C"/>
    <w:rsid w:val="00871EAC"/>
    <w:rsid w:val="008B1D8E"/>
    <w:rsid w:val="009175FA"/>
    <w:rsid w:val="00940C16"/>
    <w:rsid w:val="00983127"/>
    <w:rsid w:val="009D367E"/>
    <w:rsid w:val="00A264BF"/>
    <w:rsid w:val="00A35FE7"/>
    <w:rsid w:val="00A724A5"/>
    <w:rsid w:val="00A876F7"/>
    <w:rsid w:val="00A95BA9"/>
    <w:rsid w:val="00AB7FA5"/>
    <w:rsid w:val="00AC2348"/>
    <w:rsid w:val="00AD4712"/>
    <w:rsid w:val="00B1634D"/>
    <w:rsid w:val="00B402C4"/>
    <w:rsid w:val="00BD41EA"/>
    <w:rsid w:val="00C13EA8"/>
    <w:rsid w:val="00DD0093"/>
    <w:rsid w:val="00DE6BD0"/>
    <w:rsid w:val="00E274B7"/>
    <w:rsid w:val="00EB0D72"/>
    <w:rsid w:val="00EC6358"/>
    <w:rsid w:val="00F16B35"/>
    <w:rsid w:val="00F32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A3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C39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C392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1C39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C39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C3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39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3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3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3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8</Pages>
  <Words>2506</Words>
  <Characters>14286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1</dc:title>
  <dc:subject/>
  <dc:creator>Елизавета Иванова</dc:creator>
  <cp:keywords/>
  <dc:description/>
  <cp:lastModifiedBy>про</cp:lastModifiedBy>
  <cp:revision>2</cp:revision>
  <cp:lastPrinted>2019-03-29T11:23:00Z</cp:lastPrinted>
  <dcterms:created xsi:type="dcterms:W3CDTF">2019-05-07T07:03:00Z</dcterms:created>
  <dcterms:modified xsi:type="dcterms:W3CDTF">2019-05-07T07:03:00Z</dcterms:modified>
</cp:coreProperties>
</file>